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1450" w14:textId="6D7FDD85" w:rsidR="00052E1C" w:rsidRPr="00052E1C" w:rsidRDefault="00052E1C" w:rsidP="00052E1C">
      <w:pPr>
        <w:rPr>
          <w:rFonts w:ascii="Tahoma" w:hAnsi="Tahoma" w:cs="Tahoma"/>
        </w:rPr>
      </w:pPr>
      <w:r w:rsidRPr="00052E1C">
        <w:rPr>
          <w:rFonts w:ascii="Tahoma" w:hAnsi="Tahoma" w:cs="Tahoma"/>
        </w:rPr>
        <w:t>Sensitive Kind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-  </w:t>
      </w:r>
      <w:r w:rsidRPr="00052E1C">
        <w:rPr>
          <w:rFonts w:ascii="Tahoma" w:hAnsi="Tahoma" w:cs="Tahoma"/>
        </w:rPr>
        <w:t>J.J.</w:t>
      </w:r>
      <w:proofErr w:type="gramEnd"/>
      <w:r w:rsidRPr="00052E1C">
        <w:rPr>
          <w:rFonts w:ascii="Tahoma" w:hAnsi="Tahoma" w:cs="Tahoma"/>
        </w:rPr>
        <w:t xml:space="preserve"> Cale</w:t>
      </w:r>
    </w:p>
    <w:p w14:paraId="19736758" w14:textId="77777777" w:rsidR="00052E1C" w:rsidRDefault="00052E1C" w:rsidP="00052E1C"/>
    <w:p w14:paraId="166E26F3" w14:textId="18BF4321" w:rsidR="00052E1C" w:rsidRDefault="00825739" w:rsidP="00052E1C">
      <w:r>
        <w:t xml:space="preserve">Intro and </w:t>
      </w:r>
      <w:r w:rsidR="00052E1C">
        <w:t>Verse</w:t>
      </w:r>
      <w:r>
        <w:t>s</w:t>
      </w:r>
      <w:r w:rsidR="00052E1C">
        <w:t>:</w:t>
      </w:r>
    </w:p>
    <w:p w14:paraId="3743D8A3" w14:textId="33920557" w:rsidR="00052E1C" w:rsidRDefault="00825739" w:rsidP="00052E1C">
      <w:r>
        <w:t>4</w:t>
      </w:r>
      <w:r>
        <w:br/>
        <w:t>4</w:t>
      </w:r>
      <w:r w:rsidR="00052E1C">
        <w:t xml:space="preserve">    Dm                       |                           |                                |                              |</w:t>
      </w:r>
    </w:p>
    <w:p w14:paraId="7D0DA6B4" w14:textId="7E3AEDA7" w:rsidR="00052E1C" w:rsidRDefault="00052E1C" w:rsidP="00052E1C">
      <w:r>
        <w:t xml:space="preserve">      G</w:t>
      </w:r>
      <w:r w:rsidR="00825739">
        <w:t xml:space="preserve">   </w:t>
      </w:r>
      <w:r>
        <w:t xml:space="preserve">                   </w:t>
      </w:r>
      <w:r w:rsidR="00825739">
        <w:t xml:space="preserve"> </w:t>
      </w:r>
      <w:r>
        <w:t xml:space="preserve">    |                           | Dm                         |                              |</w:t>
      </w:r>
    </w:p>
    <w:p w14:paraId="6266BF70" w14:textId="40E28218" w:rsidR="00052E1C" w:rsidRDefault="00052E1C" w:rsidP="00052E1C">
      <w:r>
        <w:t xml:space="preserve">      Dm                       |                      </w:t>
      </w:r>
      <w:r w:rsidR="00825739">
        <w:t xml:space="preserve"> </w:t>
      </w:r>
      <w:r>
        <w:t xml:space="preserve"> </w:t>
      </w:r>
      <w:r w:rsidR="00825739">
        <w:t xml:space="preserve"> </w:t>
      </w:r>
      <w:r>
        <w:t xml:space="preserve">   </w:t>
      </w:r>
      <w:proofErr w:type="gramStart"/>
      <w:r>
        <w:t xml:space="preserve">|  </w:t>
      </w:r>
      <w:r w:rsidR="00825739">
        <w:t>G</w:t>
      </w:r>
      <w:proofErr w:type="gramEnd"/>
      <w:r>
        <w:t xml:space="preserve">                            |                             |</w:t>
      </w:r>
    </w:p>
    <w:p w14:paraId="3813AC30" w14:textId="4CA5B45A" w:rsidR="00052E1C" w:rsidRDefault="00052E1C" w:rsidP="00052E1C">
      <w:r>
        <w:t xml:space="preserve">      Dm                       | A                    </w:t>
      </w:r>
      <w:r w:rsidR="00825739">
        <w:t xml:space="preserve"> </w:t>
      </w:r>
      <w:r>
        <w:t xml:space="preserve">   | Dm                    </w:t>
      </w:r>
      <w:r w:rsidR="00825739">
        <w:t xml:space="preserve"> </w:t>
      </w:r>
      <w:r>
        <w:t xml:space="preserve">    |                              </w:t>
      </w:r>
      <w:r w:rsidR="00825739">
        <w:t>:</w:t>
      </w:r>
      <w:r>
        <w:t>||</w:t>
      </w:r>
    </w:p>
    <w:p w14:paraId="01F0DD25" w14:textId="77777777" w:rsidR="00052E1C" w:rsidRDefault="00052E1C" w:rsidP="00052E1C">
      <w:r>
        <w:t xml:space="preserve">         </w:t>
      </w:r>
    </w:p>
    <w:p w14:paraId="2AB31476" w14:textId="77777777" w:rsidR="00825739" w:rsidRPr="00A73AAC" w:rsidRDefault="00825739" w:rsidP="0082573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Don't take her for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grant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ed, she has a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hard time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>Don't misunder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stand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her or play with her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mind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Treat her so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gent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ly, it will pay you in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time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You've got to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know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she's the sensitive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kind</w:t>
      </w:r>
    </w:p>
    <w:p w14:paraId="225B9522" w14:textId="77777777" w:rsidR="00825739" w:rsidRDefault="00825739" w:rsidP="0082573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Tell her you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love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her, </w:t>
      </w:r>
      <w:proofErr w:type="gramStart"/>
      <w:r w:rsidRPr="00825739">
        <w:rPr>
          <w:rFonts w:ascii="Tahoma" w:eastAsia="Times New Roman" w:hAnsi="Tahoma" w:cs="Tahoma"/>
          <w:sz w:val="24"/>
          <w:szCs w:val="24"/>
          <w:lang w:eastAsia="en-GB"/>
        </w:rPr>
        <w:t>each and every</w:t>
      </w:r>
      <w:proofErr w:type="gramEnd"/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night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>And you will dis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cover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she will treat you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right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>If you be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lieve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, I know you will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find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There </w:t>
      </w:r>
      <w:proofErr w:type="spellStart"/>
      <w:r w:rsidRPr="00825739">
        <w:rPr>
          <w:rFonts w:ascii="Tahoma" w:eastAsia="Times New Roman" w:hAnsi="Tahoma" w:cs="Tahoma"/>
          <w:sz w:val="24"/>
          <w:szCs w:val="24"/>
          <w:lang w:eastAsia="en-GB"/>
        </w:rPr>
        <w:t>ain't</w:t>
      </w:r>
      <w:proofErr w:type="spellEnd"/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nothing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like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the sensitive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kind</w:t>
      </w:r>
    </w:p>
    <w:p w14:paraId="567D74E3" w14:textId="77777777" w:rsidR="00825739" w:rsidRDefault="00825739" w:rsidP="0082573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1966E6F" w14:textId="77777777" w:rsidR="00825739" w:rsidRDefault="00825739" w:rsidP="0082573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Solos</w:t>
      </w:r>
    </w:p>
    <w:p w14:paraId="3A845162" w14:textId="2404A764" w:rsidR="00825739" w:rsidRPr="00825739" w:rsidRDefault="00825739" w:rsidP="0082573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She gets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lone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>ly waiting for you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</w:r>
      <w:proofErr w:type="spellStart"/>
      <w:r w:rsidRPr="00825739">
        <w:rPr>
          <w:rFonts w:ascii="Tahoma" w:eastAsia="Times New Roman" w:hAnsi="Tahoma" w:cs="Tahoma"/>
          <w:sz w:val="24"/>
          <w:szCs w:val="24"/>
          <w:lang w:eastAsia="en-GB"/>
        </w:rPr>
        <w:t>You</w:t>
      </w:r>
      <w:proofErr w:type="spellEnd"/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are the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only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 thing to help her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through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Don't take her for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grant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ed, she has a hard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time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You've got to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know </w:t>
      </w:r>
      <w:r w:rsidRPr="00825739">
        <w:rPr>
          <w:rFonts w:ascii="Tahoma" w:eastAsia="Times New Roman" w:hAnsi="Tahoma" w:cs="Tahoma"/>
          <w:sz w:val="24"/>
          <w:szCs w:val="24"/>
          <w:lang w:eastAsia="en-GB"/>
        </w:rPr>
        <w:t xml:space="preserve">she's the sensitive </w:t>
      </w:r>
      <w:r w:rsidRPr="00A73AA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kind</w:t>
      </w:r>
    </w:p>
    <w:p w14:paraId="1060896B" w14:textId="77777777" w:rsidR="00052E1C" w:rsidRDefault="00052E1C" w:rsidP="00052E1C"/>
    <w:sectPr w:rsidR="00052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1C"/>
    <w:rsid w:val="00052E1C"/>
    <w:rsid w:val="00204C60"/>
    <w:rsid w:val="00825739"/>
    <w:rsid w:val="008A49F2"/>
    <w:rsid w:val="00A73AAC"/>
    <w:rsid w:val="00F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05E7"/>
  <w15:chartTrackingRefBased/>
  <w15:docId w15:val="{4233338A-1929-48BB-81BE-26B2C18D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2021-10-14T13:56:00Z</cp:lastPrinted>
  <dcterms:created xsi:type="dcterms:W3CDTF">2021-10-14T19:46:00Z</dcterms:created>
  <dcterms:modified xsi:type="dcterms:W3CDTF">2022-06-23T07:49:00Z</dcterms:modified>
</cp:coreProperties>
</file>